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7308EA">
        <w:rPr>
          <w:rFonts w:ascii="Times New Roman" w:hAnsi="Times New Roman" w:cs="Times New Roman"/>
          <w:sz w:val="28"/>
          <w:szCs w:val="28"/>
        </w:rPr>
        <w:t>163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C21606" w:rsidRPr="00703658" w:rsidRDefault="00C21606" w:rsidP="00703658">
      <w:pPr>
        <w:pStyle w:val="ConsTitle"/>
        <w:widowControl/>
        <w:jc w:val="center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sz w:val="28"/>
          <w:szCs w:val="28"/>
        </w:rPr>
        <w:t xml:space="preserve">О рассмотрении протеста 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C21606">
        <w:rPr>
          <w:rFonts w:ascii="Times New Roman" w:hAnsi="Times New Roman" w:cs="Times New Roman"/>
          <w:sz w:val="28"/>
          <w:szCs w:val="28"/>
        </w:rPr>
        <w:t xml:space="preserve"> межрайонной пр</w:t>
      </w:r>
      <w:r w:rsidR="00703658">
        <w:rPr>
          <w:rFonts w:ascii="Times New Roman" w:hAnsi="Times New Roman" w:cs="Times New Roman"/>
          <w:sz w:val="28"/>
          <w:szCs w:val="28"/>
        </w:rPr>
        <w:t xml:space="preserve">окуратуры  Забайкальского края </w:t>
      </w:r>
      <w:r w:rsidRPr="00C21606">
        <w:rPr>
          <w:rFonts w:ascii="Times New Roman" w:hAnsi="Times New Roman" w:cs="Times New Roman"/>
          <w:sz w:val="28"/>
          <w:szCs w:val="28"/>
        </w:rPr>
        <w:t xml:space="preserve">от </w:t>
      </w:r>
      <w:r w:rsidR="00A95ADA">
        <w:rPr>
          <w:rFonts w:ascii="Times New Roman" w:hAnsi="Times New Roman" w:cs="Times New Roman"/>
          <w:sz w:val="28"/>
          <w:szCs w:val="28"/>
        </w:rPr>
        <w:t>16</w:t>
      </w:r>
      <w:r w:rsidR="00703658">
        <w:rPr>
          <w:rFonts w:ascii="Times New Roman" w:hAnsi="Times New Roman" w:cs="Times New Roman"/>
          <w:sz w:val="28"/>
          <w:szCs w:val="28"/>
        </w:rPr>
        <w:t>.06</w:t>
      </w:r>
      <w:r w:rsidRPr="00C21606">
        <w:rPr>
          <w:rFonts w:ascii="Times New Roman" w:hAnsi="Times New Roman" w:cs="Times New Roman"/>
          <w:sz w:val="28"/>
          <w:szCs w:val="28"/>
        </w:rPr>
        <w:t>.2025 г</w:t>
      </w:r>
      <w:r w:rsidR="00703658">
        <w:rPr>
          <w:rFonts w:ascii="Times New Roman" w:hAnsi="Times New Roman" w:cs="Times New Roman"/>
          <w:sz w:val="28"/>
          <w:szCs w:val="28"/>
        </w:rPr>
        <w:t xml:space="preserve">. </w:t>
      </w:r>
      <w:r w:rsidRPr="00C21606">
        <w:rPr>
          <w:rFonts w:ascii="Times New Roman" w:hAnsi="Times New Roman" w:cs="Times New Roman"/>
          <w:sz w:val="28"/>
          <w:szCs w:val="28"/>
        </w:rPr>
        <w:t>№ 07-22б-2025/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A95ADA">
        <w:rPr>
          <w:rFonts w:ascii="Times New Roman" w:hAnsi="Times New Roman" w:cs="Times New Roman"/>
          <w:sz w:val="28"/>
          <w:szCs w:val="28"/>
        </w:rPr>
        <w:t xml:space="preserve"> 174</w:t>
      </w:r>
      <w:r w:rsidR="00703658">
        <w:rPr>
          <w:rFonts w:ascii="Times New Roman" w:hAnsi="Times New Roman" w:cs="Times New Roman"/>
          <w:sz w:val="28"/>
          <w:szCs w:val="28"/>
        </w:rPr>
        <w:t xml:space="preserve">-25-20760001 </w:t>
      </w:r>
      <w:r w:rsidR="00A95ADA" w:rsidRPr="00A95ADA">
        <w:rPr>
          <w:rFonts w:ascii="Times New Roman" w:hAnsi="Times New Roman" w:cs="Times New Roman"/>
          <w:color w:val="1A1A1A"/>
          <w:sz w:val="28"/>
          <w:szCs w:val="28"/>
        </w:rPr>
        <w:t xml:space="preserve">на Коэффициенты для расчета арендной платы на земельные участки, части земельных участков, государственная собственность </w:t>
      </w:r>
      <w:r w:rsidR="00802AB8">
        <w:rPr>
          <w:rFonts w:ascii="Times New Roman" w:hAnsi="Times New Roman" w:cs="Times New Roman"/>
          <w:color w:val="1A1A1A"/>
          <w:sz w:val="28"/>
          <w:szCs w:val="28"/>
        </w:rPr>
        <w:t xml:space="preserve">которых </w:t>
      </w:r>
      <w:r w:rsidR="00A95ADA" w:rsidRPr="00A95ADA">
        <w:rPr>
          <w:rFonts w:ascii="Times New Roman" w:hAnsi="Times New Roman" w:cs="Times New Roman"/>
          <w:color w:val="1A1A1A"/>
          <w:sz w:val="28"/>
          <w:szCs w:val="28"/>
        </w:rPr>
        <w:t xml:space="preserve">не разграничена, </w:t>
      </w:r>
      <w:r w:rsidR="00883E33">
        <w:rPr>
          <w:rFonts w:ascii="Times New Roman" w:hAnsi="Times New Roman" w:cs="Times New Roman"/>
          <w:color w:val="1A1A1A"/>
          <w:sz w:val="28"/>
          <w:szCs w:val="28"/>
        </w:rPr>
        <w:t xml:space="preserve">на </w:t>
      </w:r>
      <w:r w:rsidR="00A95ADA" w:rsidRPr="00A95ADA">
        <w:rPr>
          <w:rFonts w:ascii="Times New Roman" w:hAnsi="Times New Roman" w:cs="Times New Roman"/>
          <w:color w:val="1A1A1A"/>
          <w:sz w:val="28"/>
          <w:szCs w:val="28"/>
        </w:rPr>
        <w:t>территории сельского на поселения «</w:t>
      </w:r>
      <w:proofErr w:type="spellStart"/>
      <w:r w:rsidR="00A95ADA" w:rsidRPr="00A95ADA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A95ADA" w:rsidRPr="00A95ADA">
        <w:rPr>
          <w:rFonts w:ascii="Times New Roman" w:hAnsi="Times New Roman" w:cs="Times New Roman"/>
          <w:color w:val="1A1A1A"/>
          <w:sz w:val="28"/>
          <w:szCs w:val="28"/>
        </w:rPr>
        <w:t>», утвержденные решением Совета сельского поселения «</w:t>
      </w:r>
      <w:proofErr w:type="spellStart"/>
      <w:r w:rsidR="00A95ADA" w:rsidRPr="00A95ADA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A95ADA" w:rsidRPr="00A95ADA">
        <w:rPr>
          <w:rFonts w:ascii="Times New Roman" w:hAnsi="Times New Roman" w:cs="Times New Roman"/>
          <w:color w:val="1A1A1A"/>
          <w:sz w:val="28"/>
          <w:szCs w:val="28"/>
        </w:rPr>
        <w:t>» от 29.01.2016 № 26</w:t>
      </w: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658" w:rsidRPr="00FB472A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C21606" w:rsidRDefault="00A02AEF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 w:rsidR="00A95ADA" w:rsidRPr="00A95ADA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A95ADA" w:rsidRPr="00A95ADA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A95ADA" w:rsidRPr="00A95ADA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A95ADA" w:rsidRPr="00A95ADA">
        <w:rPr>
          <w:rFonts w:ascii="Times New Roman" w:hAnsi="Times New Roman" w:cs="Times New Roman"/>
          <w:b w:val="0"/>
          <w:sz w:val="28"/>
          <w:szCs w:val="28"/>
        </w:rPr>
        <w:t xml:space="preserve"> 174-25-20760001 </w:t>
      </w:r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на Коэффициенты для расчета арендной платы на земельные участки, части земельных участков, государственная собственность </w:t>
      </w:r>
      <w:r w:rsidR="00802AB8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которых </w:t>
      </w:r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не разграничена, </w:t>
      </w:r>
      <w:r w:rsidR="00883E33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на </w:t>
      </w:r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>территории сельского на поселения «</w:t>
      </w:r>
      <w:proofErr w:type="spellStart"/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>», утвержденные решением Совета сельского поселения «</w:t>
      </w:r>
      <w:proofErr w:type="spellStart"/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>» от 29.01.2016 № 26</w:t>
      </w:r>
      <w:r w:rsidR="00703658" w:rsidRPr="00A95AD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E53CC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b w:val="0"/>
          <w:bCs w:val="0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Pr="00E53CC2">
        <w:rPr>
          <w:rFonts w:ascii="Times New Roman" w:hAnsi="Times New Roman" w:cs="Times New Roman"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Протест </w:t>
      </w:r>
      <w:proofErr w:type="spellStart"/>
      <w:r w:rsidR="00A95ADA" w:rsidRPr="00A95ADA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A95ADA" w:rsidRPr="00A95ADA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A95ADA" w:rsidRPr="00A95ADA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A95ADA" w:rsidRPr="00A95ADA">
        <w:rPr>
          <w:rFonts w:ascii="Times New Roman" w:hAnsi="Times New Roman" w:cs="Times New Roman"/>
          <w:b w:val="0"/>
          <w:sz w:val="28"/>
          <w:szCs w:val="28"/>
        </w:rPr>
        <w:t xml:space="preserve"> 174-25-20760001 </w:t>
      </w:r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на Коэффициенты для расчета арендной платы на земельные участки, части земельных участков, государственная собственность </w:t>
      </w:r>
      <w:r w:rsidR="00802AB8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которых </w:t>
      </w:r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не разграничена, </w:t>
      </w:r>
      <w:r w:rsidR="00883E33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на </w:t>
      </w:r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>территории сельского на поселения «</w:t>
      </w:r>
      <w:proofErr w:type="spellStart"/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>», утвержденные решением Совета сельского поселения «</w:t>
      </w:r>
      <w:proofErr w:type="spellStart"/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</w:rPr>
        <w:t>» от 29.01.2016 № 26</w:t>
      </w:r>
      <w:r w:rsidR="00A95ADA" w:rsidRPr="00A95AD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95A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7308EA">
      <w:pgSz w:w="11906" w:h="16838"/>
      <w:pgMar w:top="1135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E4C20"/>
    <w:rsid w:val="000E5CD3"/>
    <w:rsid w:val="001531B0"/>
    <w:rsid w:val="001A3DF6"/>
    <w:rsid w:val="001C01FB"/>
    <w:rsid w:val="00270A10"/>
    <w:rsid w:val="00295D84"/>
    <w:rsid w:val="002963FF"/>
    <w:rsid w:val="0030071D"/>
    <w:rsid w:val="003A0BE6"/>
    <w:rsid w:val="003F0EFA"/>
    <w:rsid w:val="003F3855"/>
    <w:rsid w:val="003F4EED"/>
    <w:rsid w:val="004245CD"/>
    <w:rsid w:val="00437ACA"/>
    <w:rsid w:val="00486307"/>
    <w:rsid w:val="004C3FD7"/>
    <w:rsid w:val="006147BB"/>
    <w:rsid w:val="00703658"/>
    <w:rsid w:val="007308EA"/>
    <w:rsid w:val="00735370"/>
    <w:rsid w:val="007D11C4"/>
    <w:rsid w:val="00802AB8"/>
    <w:rsid w:val="008064DA"/>
    <w:rsid w:val="00883E33"/>
    <w:rsid w:val="00902BE4"/>
    <w:rsid w:val="00927336"/>
    <w:rsid w:val="009604D1"/>
    <w:rsid w:val="00A02AEF"/>
    <w:rsid w:val="00A95ADA"/>
    <w:rsid w:val="00B81941"/>
    <w:rsid w:val="00BD2E28"/>
    <w:rsid w:val="00C21606"/>
    <w:rsid w:val="00CD0176"/>
    <w:rsid w:val="00E05912"/>
    <w:rsid w:val="00E46A43"/>
    <w:rsid w:val="00F17747"/>
    <w:rsid w:val="00F32211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34</cp:revision>
  <cp:lastPrinted>2025-06-17T03:26:00Z</cp:lastPrinted>
  <dcterms:created xsi:type="dcterms:W3CDTF">2025-03-18T08:16:00Z</dcterms:created>
  <dcterms:modified xsi:type="dcterms:W3CDTF">2025-06-19T07:18:00Z</dcterms:modified>
</cp:coreProperties>
</file>